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5" w:rsidRPr="004D2986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B53800" w:rsidRPr="004D2986">
        <w:rPr>
          <w:b/>
          <w:sz w:val="16"/>
          <w:szCs w:val="16"/>
        </w:rPr>
        <w:t xml:space="preserve"> </w:t>
      </w:r>
      <w:r w:rsidR="00B53800" w:rsidRPr="004D2986">
        <w:rPr>
          <w:b/>
          <w:sz w:val="16"/>
          <w:szCs w:val="16"/>
        </w:rPr>
        <w:tab/>
      </w:r>
      <w:r w:rsidR="00BD507B">
        <w:rPr>
          <w:sz w:val="16"/>
          <w:szCs w:val="16"/>
        </w:rPr>
        <w:t>13. februar 2014</w:t>
      </w:r>
      <w:r w:rsidR="006969EF">
        <w:rPr>
          <w:rFonts w:cs="Arial"/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B53800" w:rsidRPr="004D2986">
        <w:rPr>
          <w:sz w:val="16"/>
          <w:szCs w:val="16"/>
        </w:rPr>
        <w:tab/>
      </w:r>
      <w:r w:rsidR="008654CA" w:rsidRPr="004D2986">
        <w:rPr>
          <w:rFonts w:ascii="Arial" w:hAnsi="Arial" w:cs="Arial"/>
          <w:sz w:val="16"/>
          <w:szCs w:val="16"/>
        </w:rPr>
        <w:t xml:space="preserve"> </w:t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Arial"/>
          <w:lang w:eastAsia="da-DK"/>
        </w:rPr>
      </w:pPr>
    </w:p>
    <w:p w:rsidR="004D2986" w:rsidRPr="006969EF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  <w:r w:rsidRPr="006969EF">
        <w:rPr>
          <w:rFonts w:eastAsia="Times New Roman" w:cs="Times New Roman"/>
          <w:b/>
          <w:lang w:eastAsia="da-DK"/>
        </w:rPr>
        <w:t>M Ø D E R E F E R A T</w:t>
      </w:r>
    </w:p>
    <w:p w:rsidR="004D2986" w:rsidRPr="006969EF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6969EF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6969EF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  <w:r w:rsidRPr="000E6AD6">
        <w:rPr>
          <w:rFonts w:eastAsia="Times New Roman" w:cs="Times New Roman"/>
          <w:lang w:eastAsia="da-DK"/>
        </w:rPr>
        <w:t>fra bestyrelsesmøde i Ejerforeningen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Mødetid:</w:t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</w:r>
      <w:r w:rsidR="006969EF">
        <w:rPr>
          <w:rFonts w:eastAsia="Times New Roman" w:cs="Times New Roman"/>
          <w:b/>
          <w:lang w:eastAsia="da-DK"/>
        </w:rPr>
        <w:t>tors</w:t>
      </w:r>
      <w:r w:rsidR="004D2986" w:rsidRPr="000E6AD6">
        <w:rPr>
          <w:rFonts w:eastAsia="Times New Roman" w:cs="Times New Roman"/>
          <w:b/>
          <w:lang w:eastAsia="da-DK"/>
        </w:rPr>
        <w:t xml:space="preserve">dag den </w:t>
      </w:r>
      <w:r w:rsidR="00BD507B">
        <w:rPr>
          <w:rFonts w:eastAsia="Times New Roman" w:cs="Times New Roman"/>
          <w:b/>
          <w:lang w:eastAsia="da-DK"/>
        </w:rPr>
        <w:t>13. februar</w:t>
      </w:r>
      <w:r w:rsidR="004D2986" w:rsidRPr="000E6AD6">
        <w:rPr>
          <w:rFonts w:eastAsia="Times New Roman" w:cs="Times New Roman"/>
          <w:b/>
          <w:lang w:eastAsia="da-DK"/>
        </w:rPr>
        <w:t xml:space="preserve"> </w:t>
      </w:r>
      <w:r w:rsidR="004D2986">
        <w:rPr>
          <w:rFonts w:eastAsia="Times New Roman" w:cs="Times New Roman"/>
          <w:b/>
          <w:lang w:eastAsia="da-DK"/>
        </w:rPr>
        <w:t>201</w:t>
      </w:r>
      <w:r w:rsidR="00BD507B">
        <w:rPr>
          <w:rFonts w:eastAsia="Times New Roman" w:cs="Times New Roman"/>
          <w:b/>
          <w:lang w:eastAsia="da-DK"/>
        </w:rPr>
        <w:t>4</w:t>
      </w:r>
      <w:r w:rsidR="004D2986">
        <w:rPr>
          <w:rFonts w:eastAsia="Times New Roman" w:cs="Times New Roman"/>
          <w:b/>
          <w:lang w:eastAsia="da-DK"/>
        </w:rPr>
        <w:t xml:space="preserve"> </w:t>
      </w:r>
      <w:r w:rsidR="004D2986" w:rsidRPr="000E6AD6">
        <w:rPr>
          <w:rFonts w:eastAsia="Times New Roman" w:cs="Times New Roman"/>
          <w:b/>
          <w:lang w:eastAsia="da-DK"/>
        </w:rPr>
        <w:t>kl. 17.00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Mødested: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264978">
        <w:rPr>
          <w:rFonts w:eastAsia="Times New Roman" w:cs="Times New Roman"/>
          <w:b/>
          <w:lang w:eastAsia="da-DK"/>
        </w:rPr>
        <w:t>Gildesalen 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Mødedeltagere: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Ingelise Hansen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Henrik Carlsen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Margit Pedersen</w:t>
      </w:r>
    </w:p>
    <w:p w:rsidR="004D2986" w:rsidRPr="000E6AD6" w:rsidRDefault="004D2986" w:rsidP="00953156">
      <w:pPr>
        <w:spacing w:after="0" w:line="240" w:lineRule="auto"/>
        <w:ind w:left="1304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264978">
        <w:rPr>
          <w:rFonts w:eastAsia="Times New Roman" w:cs="Times New Roman"/>
          <w:b/>
          <w:lang w:eastAsia="da-DK"/>
        </w:rPr>
        <w:t xml:space="preserve">Else Jepsen </w:t>
      </w:r>
      <w:r w:rsidR="002E5CCE">
        <w:rPr>
          <w:rFonts w:eastAsia="Times New Roman" w:cs="Times New Roman"/>
          <w:b/>
          <w:lang w:eastAsia="da-DK"/>
        </w:rPr>
        <w:br/>
      </w:r>
      <w:r w:rsidR="002E5CCE">
        <w:rPr>
          <w:rFonts w:eastAsia="Times New Roman" w:cs="Times New Roman"/>
          <w:b/>
          <w:lang w:eastAsia="da-DK"/>
        </w:rPr>
        <w:tab/>
      </w:r>
      <w:r w:rsidR="002E5CCE">
        <w:rPr>
          <w:rFonts w:eastAsia="Times New Roman" w:cs="Times New Roman"/>
          <w:b/>
          <w:lang w:eastAsia="da-DK"/>
        </w:rPr>
        <w:tab/>
        <w:t>Marianne Stenholm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Default="004D2986" w:rsidP="005E3C48">
      <w:pPr>
        <w:spacing w:after="0" w:line="240" w:lineRule="auto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Afbud: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BD507B">
        <w:rPr>
          <w:rFonts w:eastAsia="Times New Roman" w:cs="Times New Roman"/>
          <w:b/>
          <w:lang w:eastAsia="da-DK"/>
        </w:rPr>
        <w:t xml:space="preserve">Lis Bay Poulsen, Mogens Bertelsen </w:t>
      </w:r>
    </w:p>
    <w:p w:rsidR="005E3C48" w:rsidRPr="000E6AD6" w:rsidRDefault="005E3C48" w:rsidP="005E3C48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:rsidR="004D2986" w:rsidRPr="004655D0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val="en-US" w:eastAsia="da-DK"/>
        </w:rPr>
      </w:pPr>
      <w:r w:rsidRPr="004655D0">
        <w:rPr>
          <w:rFonts w:eastAsia="Times New Roman" w:cs="Times New Roman"/>
          <w:b/>
          <w:lang w:val="en-US" w:eastAsia="da-DK"/>
        </w:rPr>
        <w:t>Referent:</w:t>
      </w:r>
      <w:r w:rsidRPr="004655D0">
        <w:rPr>
          <w:rFonts w:eastAsia="Times New Roman" w:cs="Times New Roman"/>
          <w:b/>
          <w:lang w:val="en-US" w:eastAsia="da-DK"/>
        </w:rPr>
        <w:tab/>
      </w:r>
      <w:r w:rsidRPr="004655D0">
        <w:rPr>
          <w:rFonts w:eastAsia="Times New Roman" w:cs="Times New Roman"/>
          <w:b/>
          <w:lang w:val="en-US" w:eastAsia="da-DK"/>
        </w:rPr>
        <w:tab/>
      </w:r>
      <w:r w:rsidRPr="004655D0">
        <w:rPr>
          <w:rFonts w:eastAsia="Times New Roman" w:cs="Times New Roman"/>
          <w:b/>
          <w:lang w:val="en-US" w:eastAsia="da-DK"/>
        </w:rPr>
        <w:tab/>
        <w:t>Lars Fogh-Andersen</w:t>
      </w:r>
    </w:p>
    <w:p w:rsidR="004D2986" w:rsidRPr="004655D0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4655D0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4655D0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4655D0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 w:eastAsia="da-DK"/>
        </w:rPr>
      </w:pPr>
      <w:r w:rsidRPr="004655D0">
        <w:rPr>
          <w:rFonts w:eastAsia="Times New Roman" w:cs="Times New Roman"/>
          <w:b/>
          <w:lang w:val="en-US" w:eastAsia="da-DK"/>
        </w:rPr>
        <w:t>- o – o – o – o – o – o – o -</w:t>
      </w:r>
    </w:p>
    <w:p w:rsidR="004D2986" w:rsidRPr="004655D0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4655D0" w:rsidRDefault="004D2986" w:rsidP="004D2986">
      <w:pPr>
        <w:spacing w:after="0" w:line="240" w:lineRule="auto"/>
        <w:jc w:val="both"/>
        <w:rPr>
          <w:rFonts w:eastAsia="Times New Roman" w:cs="Times New Roman"/>
          <w:b/>
          <w:u w:val="single"/>
          <w:lang w:val="en-US" w:eastAsia="da-DK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>01. Godkendelse af referat: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  <w:lang w:eastAsia="da-DK"/>
        </w:rPr>
      </w:pPr>
    </w:p>
    <w:p w:rsidR="004D2986" w:rsidRPr="000E6AD6" w:rsidRDefault="00D65D37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Referatet fra</w:t>
      </w:r>
      <w:r w:rsidR="004D2986" w:rsidRPr="000E6AD6">
        <w:rPr>
          <w:rFonts w:eastAsia="Times New Roman" w:cs="Times New Roman"/>
          <w:lang w:eastAsia="da-DK"/>
        </w:rPr>
        <w:t xml:space="preserve"> bestyrelsesmøde </w:t>
      </w:r>
      <w:r w:rsidR="00BD507B">
        <w:rPr>
          <w:rFonts w:eastAsia="Times New Roman" w:cs="Times New Roman"/>
          <w:lang w:eastAsia="da-DK"/>
        </w:rPr>
        <w:t>den 12</w:t>
      </w:r>
      <w:r w:rsidR="007D7507">
        <w:rPr>
          <w:rFonts w:eastAsia="Times New Roman" w:cs="Times New Roman"/>
          <w:lang w:eastAsia="da-DK"/>
        </w:rPr>
        <w:t xml:space="preserve">. </w:t>
      </w:r>
      <w:r w:rsidR="00BD507B">
        <w:rPr>
          <w:rFonts w:eastAsia="Times New Roman" w:cs="Times New Roman"/>
          <w:lang w:eastAsia="da-DK"/>
        </w:rPr>
        <w:t>dece</w:t>
      </w:r>
      <w:r w:rsidR="009633F1">
        <w:rPr>
          <w:rFonts w:eastAsia="Times New Roman" w:cs="Times New Roman"/>
          <w:lang w:eastAsia="da-DK"/>
        </w:rPr>
        <w:t>mb</w:t>
      </w:r>
      <w:r>
        <w:rPr>
          <w:rFonts w:eastAsia="Times New Roman" w:cs="Times New Roman"/>
          <w:lang w:eastAsia="da-DK"/>
        </w:rPr>
        <w:t>er</w:t>
      </w:r>
      <w:r w:rsidR="007D7507">
        <w:rPr>
          <w:rFonts w:eastAsia="Times New Roman" w:cs="Times New Roman"/>
          <w:lang w:eastAsia="da-DK"/>
        </w:rPr>
        <w:t xml:space="preserve"> 2013 </w:t>
      </w:r>
      <w:r w:rsidR="004D2986" w:rsidRPr="000E6AD6">
        <w:rPr>
          <w:rFonts w:eastAsia="Times New Roman" w:cs="Times New Roman"/>
          <w:lang w:eastAsia="da-DK"/>
        </w:rPr>
        <w:t>blev godkendt og underskrevet.</w:t>
      </w:r>
    </w:p>
    <w:p w:rsidR="004D2986" w:rsidRPr="000E6AD6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7D7507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>02.</w:t>
      </w:r>
      <w:r w:rsidR="00961B0D">
        <w:rPr>
          <w:rFonts w:eastAsia="Times New Roman" w:cs="Times New Roman"/>
          <w:b/>
          <w:u w:val="single"/>
          <w:lang w:eastAsia="da-DK"/>
        </w:rPr>
        <w:t xml:space="preserve"> </w:t>
      </w:r>
      <w:r w:rsidR="007A31A4">
        <w:rPr>
          <w:rFonts w:eastAsia="Times New Roman" w:cs="Times New Roman"/>
          <w:b/>
          <w:u w:val="single"/>
          <w:lang w:eastAsia="da-DK"/>
        </w:rPr>
        <w:t>Opfølgning på uformelle bestyrelsesmøder</w:t>
      </w:r>
      <w:r w:rsidR="001C4117">
        <w:rPr>
          <w:rFonts w:eastAsia="Times New Roman" w:cs="Times New Roman"/>
          <w:b/>
          <w:u w:val="single"/>
          <w:lang w:eastAsia="da-DK"/>
        </w:rPr>
        <w:t>:</w:t>
      </w:r>
    </w:p>
    <w:p w:rsidR="001C4117" w:rsidRDefault="001C4117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BD507B" w:rsidRDefault="00BD507B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Rengøringsmedhjælperen er generet af, at der er placeret ting og sager i opgangene</w:t>
      </w:r>
      <w:r w:rsidR="005E3C48">
        <w:rPr>
          <w:rFonts w:eastAsia="Times New Roman" w:cs="Times New Roman"/>
          <w:lang w:eastAsia="da-DK"/>
        </w:rPr>
        <w:t>, hvilket specielt op til jul har tage</w:t>
      </w:r>
      <w:r w:rsidR="002F4571">
        <w:rPr>
          <w:rFonts w:eastAsia="Times New Roman" w:cs="Times New Roman"/>
          <w:lang w:eastAsia="da-DK"/>
        </w:rPr>
        <w:t xml:space="preserve">t </w:t>
      </w:r>
      <w:r w:rsidR="005E3C48">
        <w:rPr>
          <w:rFonts w:eastAsia="Times New Roman" w:cs="Times New Roman"/>
          <w:lang w:eastAsia="da-DK"/>
        </w:rPr>
        <w:t>overhånd. Forholdet har tidligere været taget op i bestyrelsen.</w:t>
      </w:r>
    </w:p>
    <w:p w:rsidR="00BD507B" w:rsidRDefault="00BD507B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BD507B" w:rsidRDefault="00BD507B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Der er i bestyrelsen enighed om, at opgangene skal ”ryddes” og der skal i den forbindelse findes en løsning vedrørende de i opgangene henstillede minicrossere, der som oplyst på mødet den 6. november 2013 frembyder en risiko for brand. Et flertal i bestyrelsen kunne tilslutte sig en justering af husordenen, der indebærer, at opgangene skal ryddes for henstillede effekter. Forslag om justering af husorden i den </w:t>
      </w:r>
      <w:r>
        <w:rPr>
          <w:rFonts w:eastAsia="Times New Roman" w:cs="Times New Roman"/>
          <w:lang w:eastAsia="da-DK"/>
        </w:rPr>
        <w:lastRenderedPageBreak/>
        <w:t xml:space="preserve">anledning præsenteres på generalforsamlingen og de udfordringer som rydningen af opgangene måtte give </w:t>
      </w:r>
      <w:r w:rsidR="00CB0243">
        <w:rPr>
          <w:rFonts w:eastAsia="Times New Roman" w:cs="Times New Roman"/>
          <w:lang w:eastAsia="da-DK"/>
        </w:rPr>
        <w:t>på sigt</w:t>
      </w:r>
      <w:r w:rsidR="002E5CCE">
        <w:rPr>
          <w:rFonts w:eastAsia="Times New Roman" w:cs="Times New Roman"/>
          <w:lang w:eastAsia="da-DK"/>
        </w:rPr>
        <w:t xml:space="preserve"> -</w:t>
      </w:r>
      <w:r w:rsidR="00CB0243">
        <w:rPr>
          <w:rFonts w:eastAsia="Times New Roman" w:cs="Times New Roman"/>
          <w:lang w:eastAsia="da-DK"/>
        </w:rPr>
        <w:t xml:space="preserve"> specielt i relation til minicrosserne</w:t>
      </w:r>
      <w:r w:rsidR="002E5CCE">
        <w:rPr>
          <w:rFonts w:eastAsia="Times New Roman" w:cs="Times New Roman"/>
          <w:lang w:eastAsia="da-DK"/>
        </w:rPr>
        <w:t xml:space="preserve"> - </w:t>
      </w:r>
      <w:r w:rsidR="00CB0243">
        <w:rPr>
          <w:rFonts w:eastAsia="Times New Roman" w:cs="Times New Roman"/>
          <w:lang w:eastAsia="da-DK"/>
        </w:rPr>
        <w:t xml:space="preserve">må søges løst hen ad vejen. </w:t>
      </w:r>
    </w:p>
    <w:p w:rsidR="00CB0243" w:rsidRDefault="00CB0243" w:rsidP="00A606F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7C0389" w:rsidRDefault="009E386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 w:rsidRPr="009E3861">
        <w:rPr>
          <w:rFonts w:eastAsia="Times New Roman" w:cs="Times New Roman"/>
          <w:b/>
          <w:u w:val="single"/>
          <w:lang w:eastAsia="da-DK"/>
        </w:rPr>
        <w:t xml:space="preserve">03. </w:t>
      </w:r>
      <w:r w:rsidR="00CB0243">
        <w:rPr>
          <w:rFonts w:eastAsia="Times New Roman" w:cs="Times New Roman"/>
          <w:b/>
          <w:u w:val="single"/>
          <w:lang w:eastAsia="da-DK"/>
        </w:rPr>
        <w:t>Administrationsaftale</w:t>
      </w:r>
      <w:r w:rsidRPr="009E3861">
        <w:rPr>
          <w:rFonts w:eastAsia="Times New Roman" w:cs="Times New Roman"/>
          <w:b/>
          <w:u w:val="single"/>
          <w:lang w:eastAsia="da-DK"/>
        </w:rPr>
        <w:t>:</w:t>
      </w:r>
      <w:r w:rsidRPr="009E3861">
        <w:rPr>
          <w:rFonts w:eastAsia="Times New Roman" w:cs="Times New Roman"/>
          <w:b/>
          <w:u w:val="single"/>
          <w:lang w:eastAsia="da-DK"/>
        </w:rPr>
        <w:br/>
      </w:r>
    </w:p>
    <w:p w:rsidR="00CB0243" w:rsidRDefault="00CB024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Ny administrationsaftale gældende for 2014 og 2015 blev underskrevet. Aftalen indhæftes i bestyrelses</w:t>
      </w:r>
      <w:r w:rsidR="002E5CCE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protokollen i forlængelse af nærværende referat.</w:t>
      </w:r>
    </w:p>
    <w:p w:rsidR="004072F4" w:rsidRDefault="004072F4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CB0243" w:rsidRDefault="005E21E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</w:t>
      </w:r>
      <w:r w:rsidR="00CB0243">
        <w:rPr>
          <w:rFonts w:eastAsia="Times New Roman" w:cs="Times New Roman"/>
          <w:b/>
          <w:u w:val="single"/>
          <w:lang w:eastAsia="da-DK"/>
        </w:rPr>
        <w:t>4. Vinduesudskiftning:</w:t>
      </w:r>
    </w:p>
    <w:p w:rsidR="00CB0243" w:rsidRDefault="00CB0243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br/>
      </w:r>
      <w:r w:rsidRPr="00CB0243">
        <w:rPr>
          <w:rFonts w:eastAsia="Times New Roman" w:cs="Times New Roman"/>
          <w:lang w:eastAsia="da-DK"/>
        </w:rPr>
        <w:t xml:space="preserve">Med </w:t>
      </w:r>
      <w:r>
        <w:rPr>
          <w:rFonts w:eastAsia="Times New Roman" w:cs="Times New Roman"/>
          <w:lang w:eastAsia="da-DK"/>
        </w:rPr>
        <w:t>udgangspunkt i de indkomne tilmeldinger ligger det fast, at der i 2014 skiftes 22 vinduespartier på havsiden.</w:t>
      </w:r>
    </w:p>
    <w:p w:rsidR="00CB0243" w:rsidRDefault="00CB0243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CB0243" w:rsidRDefault="00CB0243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 sidste tilmeldinger indkom</w:t>
      </w:r>
      <w:r w:rsidR="005E3C48">
        <w:rPr>
          <w:rFonts w:eastAsia="Times New Roman" w:cs="Times New Roman"/>
          <w:lang w:eastAsia="da-DK"/>
        </w:rPr>
        <w:t xml:space="preserve"> formelt </w:t>
      </w:r>
      <w:r>
        <w:rPr>
          <w:rFonts w:eastAsia="Times New Roman" w:cs="Times New Roman"/>
          <w:lang w:eastAsia="da-DK"/>
        </w:rPr>
        <w:t>efter fristen for ændring af betalingsopkrævninger i forhold til PBS og administrator valgte derfor uden nogen orientering af bestyrelsen</w:t>
      </w:r>
      <w:r w:rsidR="006277E5">
        <w:rPr>
          <w:rFonts w:eastAsia="Times New Roman" w:cs="Times New Roman"/>
          <w:lang w:eastAsia="da-DK"/>
        </w:rPr>
        <w:t>/vinduesudvalget,</w:t>
      </w:r>
      <w:r>
        <w:rPr>
          <w:rFonts w:eastAsia="Times New Roman" w:cs="Times New Roman"/>
          <w:lang w:eastAsia="da-DK"/>
        </w:rPr>
        <w:t xml:space="preserve"> at opkræve forhøjet indbetaling </w:t>
      </w:r>
      <w:r w:rsidR="002E5CCE">
        <w:rPr>
          <w:rFonts w:eastAsia="Times New Roman" w:cs="Times New Roman"/>
          <w:lang w:eastAsia="da-DK"/>
        </w:rPr>
        <w:t xml:space="preserve">af </w:t>
      </w:r>
      <w:r>
        <w:rPr>
          <w:rFonts w:eastAsia="Times New Roman" w:cs="Times New Roman"/>
          <w:lang w:eastAsia="da-DK"/>
        </w:rPr>
        <w:t>fællesudgifter også hos de der allerede havde tilmeldt sig</w:t>
      </w:r>
      <w:r w:rsidR="005E3C48">
        <w:rPr>
          <w:rFonts w:eastAsia="Times New Roman" w:cs="Times New Roman"/>
          <w:lang w:eastAsia="da-DK"/>
        </w:rPr>
        <w:t xml:space="preserve"> uanset at det i beregningen af vinduesbetalingen var forudsat at denne betaling ikke skulle finde sted. Indbetalingen betyder, at det engangsbeløb der skal betales </w:t>
      </w:r>
      <w:r w:rsidR="006277E5">
        <w:rPr>
          <w:rFonts w:eastAsia="Times New Roman" w:cs="Times New Roman"/>
          <w:lang w:eastAsia="da-DK"/>
        </w:rPr>
        <w:t xml:space="preserve">af de tilmeldte </w:t>
      </w:r>
      <w:r w:rsidR="005E3C48">
        <w:rPr>
          <w:rFonts w:eastAsia="Times New Roman" w:cs="Times New Roman"/>
          <w:lang w:eastAsia="da-DK"/>
        </w:rPr>
        <w:t>bliver tilsvarende mindre.</w:t>
      </w:r>
    </w:p>
    <w:p w:rsidR="00CB0243" w:rsidRDefault="00CB0243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CB0243" w:rsidRDefault="00CB0243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Det forhold, at bestyrelsen </w:t>
      </w:r>
      <w:r w:rsidR="006277E5">
        <w:rPr>
          <w:rFonts w:eastAsia="Times New Roman" w:cs="Times New Roman"/>
          <w:lang w:eastAsia="da-DK"/>
        </w:rPr>
        <w:t xml:space="preserve">/vinduesudvalget </w:t>
      </w:r>
      <w:r>
        <w:rPr>
          <w:rFonts w:eastAsia="Times New Roman" w:cs="Times New Roman"/>
          <w:lang w:eastAsia="da-DK"/>
        </w:rPr>
        <w:t>ikke blev orienteret herom medførte, at Else Jepsen er udtrådt af vindues</w:t>
      </w:r>
      <w:r w:rsidR="002E5CCE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udvalget</w:t>
      </w:r>
      <w:r w:rsidR="006277E5">
        <w:rPr>
          <w:rFonts w:eastAsia="Times New Roman" w:cs="Times New Roman"/>
          <w:lang w:eastAsia="da-DK"/>
        </w:rPr>
        <w:t>, hvilket administrator beklager</w:t>
      </w:r>
      <w:r>
        <w:rPr>
          <w:rFonts w:eastAsia="Times New Roman" w:cs="Times New Roman"/>
          <w:lang w:eastAsia="da-DK"/>
        </w:rPr>
        <w:t>. Administrator varetager indtil videre de opgaver</w:t>
      </w:r>
      <w:r w:rsidR="002E5CCE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der i den forbindelse hidtil er blevet varetaget</w:t>
      </w:r>
      <w:r w:rsidR="002E5CCE">
        <w:rPr>
          <w:rFonts w:eastAsia="Times New Roman" w:cs="Times New Roman"/>
          <w:lang w:eastAsia="da-DK"/>
        </w:rPr>
        <w:t xml:space="preserve"> </w:t>
      </w:r>
      <w:r>
        <w:rPr>
          <w:rFonts w:eastAsia="Times New Roman" w:cs="Times New Roman"/>
          <w:lang w:eastAsia="da-DK"/>
        </w:rPr>
        <w:t>af Else Jepsen, der modtog almindelig anerkendelse for det i vinduesudvalget udførte arbejde.</w:t>
      </w:r>
    </w:p>
    <w:p w:rsidR="00CB0243" w:rsidRDefault="00CB0243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FD2BB8" w:rsidRDefault="00FD2BB8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Henrik Carlsen kunne på forespørgsel fra administrator oplyse, at </w:t>
      </w:r>
      <w:r w:rsidR="002E5CCE">
        <w:rPr>
          <w:rFonts w:eastAsia="Times New Roman" w:cs="Times New Roman"/>
          <w:lang w:eastAsia="da-DK"/>
        </w:rPr>
        <w:t>hjørnestolpeproblem</w:t>
      </w:r>
      <w:r>
        <w:rPr>
          <w:rFonts w:eastAsia="Times New Roman" w:cs="Times New Roman"/>
          <w:lang w:eastAsia="da-DK"/>
        </w:rPr>
        <w:t>stillingen alene eksisterer i relation til blok A og blok B.</w:t>
      </w:r>
    </w:p>
    <w:p w:rsidR="00FD2BB8" w:rsidRDefault="00FD2BB8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B45E53" w:rsidRPr="00AC36D0" w:rsidRDefault="00B45E53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05</w:t>
      </w:r>
      <w:r w:rsidR="005E21E0">
        <w:rPr>
          <w:rFonts w:eastAsia="Times New Roman" w:cs="Times New Roman"/>
          <w:b/>
          <w:u w:val="single"/>
          <w:lang w:eastAsia="da-DK"/>
        </w:rPr>
        <w:t>.</w:t>
      </w:r>
      <w:r w:rsidR="00AC36D0">
        <w:rPr>
          <w:rFonts w:eastAsia="Times New Roman" w:cs="Times New Roman"/>
          <w:b/>
          <w:u w:val="single"/>
          <w:lang w:eastAsia="da-DK"/>
        </w:rPr>
        <w:t xml:space="preserve"> Planlægning af o</w:t>
      </w:r>
      <w:r>
        <w:rPr>
          <w:rFonts w:eastAsia="Times New Roman" w:cs="Times New Roman"/>
          <w:b/>
          <w:u w:val="single"/>
          <w:lang w:eastAsia="da-DK"/>
        </w:rPr>
        <w:t>rdinær generalforsamling</w:t>
      </w:r>
      <w:r w:rsidR="00AC36D0">
        <w:rPr>
          <w:rFonts w:eastAsia="Times New Roman" w:cs="Times New Roman"/>
          <w:b/>
          <w:u w:val="single"/>
          <w:lang w:eastAsia="da-DK"/>
        </w:rPr>
        <w:t xml:space="preserve">, den </w:t>
      </w:r>
      <w:r w:rsidR="00AC36D0" w:rsidRPr="00AC36D0">
        <w:rPr>
          <w:rFonts w:eastAsia="Times New Roman" w:cs="Times New Roman"/>
          <w:b/>
          <w:u w:val="single"/>
          <w:lang w:eastAsia="da-DK"/>
        </w:rPr>
        <w:t>25. marts 2014 kl. 19.00</w:t>
      </w:r>
      <w:r w:rsidRPr="00AC36D0">
        <w:rPr>
          <w:rFonts w:eastAsia="Times New Roman" w:cs="Times New Roman"/>
          <w:b/>
          <w:u w:val="single"/>
          <w:lang w:eastAsia="da-DK"/>
        </w:rPr>
        <w:t>:</w:t>
      </w:r>
    </w:p>
    <w:p w:rsidR="00AC36D0" w:rsidRDefault="00AC36D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AC36D0" w:rsidRDefault="00AC36D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Budget blev omdelt og godkendt med enkelte justeringer.</w:t>
      </w:r>
    </w:p>
    <w:p w:rsidR="00AC36D0" w:rsidRDefault="00AC36D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  <w:t>Forbrugsbudgettet fastholdes uændret, og det samme gør sig gældende i relation til budgette</w:t>
      </w:r>
      <w:r w:rsidR="005E3C48">
        <w:rPr>
          <w:rFonts w:eastAsia="Times New Roman" w:cs="Times New Roman"/>
          <w:lang w:eastAsia="da-DK"/>
        </w:rPr>
        <w:t>rede indtægter</w:t>
      </w:r>
      <w:r>
        <w:rPr>
          <w:rFonts w:eastAsia="Times New Roman" w:cs="Times New Roman"/>
          <w:lang w:eastAsia="da-DK"/>
        </w:rPr>
        <w:t xml:space="preserve"> vedrørende fællesudgifter, hvilket betyder, at der ved et uændret </w:t>
      </w:r>
      <w:r w:rsidR="00B73894">
        <w:rPr>
          <w:rFonts w:eastAsia="Times New Roman" w:cs="Times New Roman"/>
          <w:lang w:eastAsia="da-DK"/>
        </w:rPr>
        <w:t xml:space="preserve">udgiftsniveau vil blive realiseret et pænt overskud. </w:t>
      </w:r>
    </w:p>
    <w:p w:rsidR="00B73894" w:rsidRDefault="00B73894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B73894" w:rsidRDefault="00B73894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Det er generelt bestyrelsen holdning, at der også fremtidigt skal budgetteres med et overskud i størrelses</w:t>
      </w:r>
      <w:r w:rsidR="002E5CCE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 xml:space="preserve">orden kr. 200.000,00, således at der i 2018 alt andet lige vil være en betragtelig </w:t>
      </w:r>
      <w:r w:rsidR="005E3C48">
        <w:rPr>
          <w:rFonts w:eastAsia="Times New Roman" w:cs="Times New Roman"/>
          <w:lang w:eastAsia="da-DK"/>
        </w:rPr>
        <w:t xml:space="preserve">kontant </w:t>
      </w:r>
      <w:r>
        <w:rPr>
          <w:rFonts w:eastAsia="Times New Roman" w:cs="Times New Roman"/>
          <w:lang w:eastAsia="da-DK"/>
        </w:rPr>
        <w:t xml:space="preserve">opsparing i </w:t>
      </w:r>
      <w:r>
        <w:rPr>
          <w:rFonts w:eastAsia="Times New Roman" w:cs="Times New Roman"/>
          <w:lang w:eastAsia="da-DK"/>
        </w:rPr>
        <w:lastRenderedPageBreak/>
        <w:t xml:space="preserve">foreningen. Denne opsparing kan i 2018 anvendes til delvis indfrielse af foreningens fælleslån, der </w:t>
      </w:r>
      <w:r w:rsidR="005E3C48">
        <w:rPr>
          <w:rFonts w:eastAsia="Times New Roman" w:cs="Times New Roman"/>
          <w:lang w:eastAsia="da-DK"/>
        </w:rPr>
        <w:t xml:space="preserve">aktuelt </w:t>
      </w:r>
      <w:r>
        <w:rPr>
          <w:rFonts w:eastAsia="Times New Roman" w:cs="Times New Roman"/>
          <w:lang w:eastAsia="da-DK"/>
        </w:rPr>
        <w:t xml:space="preserve">indebærer en meget betydelig belastning af foreningens økonomi. </w:t>
      </w:r>
    </w:p>
    <w:p w:rsidR="00B73894" w:rsidRDefault="00B73894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B73894" w:rsidRDefault="00B73894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Generalforsamlingen indledes med et bestyrelsesmøde kl. 17.00 hos formanden. Mogens Berte</w:t>
      </w:r>
      <w:r w:rsidR="00DB13E2">
        <w:rPr>
          <w:rFonts w:eastAsia="Times New Roman" w:cs="Times New Roman"/>
          <w:lang w:eastAsia="da-DK"/>
        </w:rPr>
        <w:t xml:space="preserve">lsen tager sig af det praktiske. </w:t>
      </w:r>
      <w:r w:rsidR="006277E5">
        <w:rPr>
          <w:rFonts w:eastAsia="Times New Roman" w:cs="Times New Roman"/>
          <w:lang w:eastAsia="da-DK"/>
        </w:rPr>
        <w:t>(Vær opmærksom på</w:t>
      </w:r>
      <w:r w:rsidR="00DB13E2">
        <w:rPr>
          <w:rFonts w:eastAsia="Times New Roman" w:cs="Times New Roman"/>
          <w:lang w:eastAsia="da-DK"/>
        </w:rPr>
        <w:t>,</w:t>
      </w:r>
      <w:r w:rsidR="006277E5">
        <w:rPr>
          <w:rFonts w:eastAsia="Times New Roman" w:cs="Times New Roman"/>
          <w:lang w:eastAsia="da-DK"/>
        </w:rPr>
        <w:t xml:space="preserve"> at Mogens desværre fortsat er syg, så en anden skal måske tage over. Ref. bem.).</w:t>
      </w:r>
    </w:p>
    <w:p w:rsidR="00FD2BB8" w:rsidRDefault="00FD2BB8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  <w:t>Det oplystes, at Lis Bay ønsker a</w:t>
      </w:r>
      <w:r w:rsidR="002E5CCE">
        <w:rPr>
          <w:rFonts w:eastAsia="Times New Roman" w:cs="Times New Roman"/>
          <w:lang w:eastAsia="da-DK"/>
        </w:rPr>
        <w:t>t</w:t>
      </w:r>
      <w:r>
        <w:rPr>
          <w:rFonts w:eastAsia="Times New Roman" w:cs="Times New Roman"/>
          <w:lang w:eastAsia="da-DK"/>
        </w:rPr>
        <w:t xml:space="preserve"> udtræde </w:t>
      </w:r>
      <w:r w:rsidR="002E5CCE">
        <w:rPr>
          <w:rFonts w:eastAsia="Times New Roman" w:cs="Times New Roman"/>
          <w:lang w:eastAsia="da-DK"/>
        </w:rPr>
        <w:t xml:space="preserve">af </w:t>
      </w:r>
      <w:r>
        <w:rPr>
          <w:rFonts w:eastAsia="Times New Roman" w:cs="Times New Roman"/>
          <w:lang w:eastAsia="da-DK"/>
        </w:rPr>
        <w:t>bestyrelsen til den kommende generalforsamling. Suppleant Marianne Sten</w:t>
      </w:r>
      <w:r w:rsidR="00605F82">
        <w:rPr>
          <w:rFonts w:eastAsia="Times New Roman" w:cs="Times New Roman"/>
          <w:lang w:eastAsia="da-DK"/>
        </w:rPr>
        <w:t>holm</w:t>
      </w:r>
      <w:r>
        <w:rPr>
          <w:rFonts w:eastAsia="Times New Roman" w:cs="Times New Roman"/>
          <w:lang w:eastAsia="da-DK"/>
        </w:rPr>
        <w:t xml:space="preserve"> er interesseret i at indtræde i bestyrelsen og Else Jepsen vil overveje sin stilling i den henseende. Oplysning om, hvem der er på valg og hvem der genopstiller og hvem der ikke gør det</w:t>
      </w:r>
      <w:r w:rsidR="00605F82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vil fremgå af den endelige indkaldelse til generalforsamlingen.</w:t>
      </w:r>
    </w:p>
    <w:p w:rsidR="00FD2BB8" w:rsidRDefault="00FD2BB8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FD2BB8" w:rsidRDefault="00FD2BB8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 xml:space="preserve">06. Behandling af henvendelse vedrørende udskiftning af vinduer og døre i blok </w:t>
      </w:r>
      <w:r w:rsidR="00CF5CC8">
        <w:rPr>
          <w:rFonts w:eastAsia="Times New Roman" w:cs="Times New Roman"/>
          <w:b/>
          <w:u w:val="single"/>
          <w:lang w:eastAsia="da-DK"/>
        </w:rPr>
        <w:t>C</w:t>
      </w:r>
      <w:r>
        <w:rPr>
          <w:rFonts w:eastAsia="Times New Roman" w:cs="Times New Roman"/>
          <w:b/>
          <w:u w:val="single"/>
          <w:lang w:eastAsia="da-DK"/>
        </w:rPr>
        <w:t xml:space="preserve"> og </w:t>
      </w:r>
      <w:r w:rsidR="00CF5CC8">
        <w:rPr>
          <w:rFonts w:eastAsia="Times New Roman" w:cs="Times New Roman"/>
          <w:b/>
          <w:u w:val="single"/>
          <w:lang w:eastAsia="da-DK"/>
        </w:rPr>
        <w:t>D</w:t>
      </w:r>
      <w:r w:rsidR="00093820">
        <w:rPr>
          <w:rFonts w:eastAsia="Times New Roman" w:cs="Times New Roman"/>
          <w:b/>
          <w:u w:val="single"/>
          <w:lang w:eastAsia="da-DK"/>
        </w:rPr>
        <w:t xml:space="preserve"> (landsiden af stuelejlighederne):</w:t>
      </w:r>
    </w:p>
    <w:p w:rsidR="00093820" w:rsidRDefault="0009382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093820" w:rsidRDefault="0009382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 w:rsidRPr="00093820">
        <w:rPr>
          <w:rFonts w:eastAsia="Times New Roman" w:cs="Times New Roman"/>
          <w:lang w:eastAsia="da-DK"/>
        </w:rPr>
        <w:t xml:space="preserve">Ejerforeningen har </w:t>
      </w:r>
      <w:r>
        <w:rPr>
          <w:rFonts w:eastAsia="Times New Roman" w:cs="Times New Roman"/>
          <w:lang w:eastAsia="da-DK"/>
        </w:rPr>
        <w:t xml:space="preserve">fra 2 ejere af stuelejligheder modtaget henvendelse med forslag om gennemførelse af udskiftning af vinduer og døre i stuelejligheder beliggende i blok C og D. En af ejerne har udført et stort arbejde i den forbindelse og har bl.a. indhentet forskellige tilbud. Bestyrelsen har grundigt gennemgået </w:t>
      </w:r>
      <w:r w:rsidR="003262BA">
        <w:rPr>
          <w:rFonts w:eastAsia="Times New Roman" w:cs="Times New Roman"/>
          <w:lang w:eastAsia="da-DK"/>
        </w:rPr>
        <w:t>det fremkomne m</w:t>
      </w:r>
      <w:r w:rsidR="00245290">
        <w:rPr>
          <w:rFonts w:eastAsia="Times New Roman" w:cs="Times New Roman"/>
          <w:lang w:eastAsia="da-DK"/>
        </w:rPr>
        <w:t>ateriale</w:t>
      </w:r>
      <w:r>
        <w:rPr>
          <w:rFonts w:eastAsia="Times New Roman" w:cs="Times New Roman"/>
          <w:lang w:eastAsia="da-DK"/>
        </w:rPr>
        <w:t xml:space="preserve">, ligesom der </w:t>
      </w:r>
      <w:r w:rsidR="003262BA">
        <w:rPr>
          <w:rFonts w:eastAsia="Times New Roman" w:cs="Times New Roman"/>
          <w:lang w:eastAsia="da-DK"/>
        </w:rPr>
        <w:t>er foretaget besigtigelse af de omhandlede vinduer/døre.</w:t>
      </w: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Med udgangspunkt heri vurderer bestyrelsen, at der i hvert fald på nuværende tidspunkt ikke er grundlag for at iværksætte en udskiftning</w:t>
      </w:r>
      <w:r w:rsidR="00DB13E2">
        <w:rPr>
          <w:rFonts w:eastAsia="Times New Roman" w:cs="Times New Roman"/>
          <w:lang w:eastAsia="da-DK"/>
        </w:rPr>
        <w:t xml:space="preserve">. </w:t>
      </w:r>
      <w:r>
        <w:rPr>
          <w:rFonts w:eastAsia="Times New Roman" w:cs="Times New Roman"/>
          <w:lang w:eastAsia="da-DK"/>
        </w:rPr>
        <w:t>(</w:t>
      </w:r>
      <w:r w:rsidR="006277E5">
        <w:rPr>
          <w:rFonts w:eastAsia="Times New Roman" w:cs="Times New Roman"/>
          <w:lang w:eastAsia="da-DK"/>
        </w:rPr>
        <w:t>A</w:t>
      </w:r>
      <w:r>
        <w:rPr>
          <w:rFonts w:eastAsia="Times New Roman" w:cs="Times New Roman"/>
          <w:lang w:eastAsia="da-DK"/>
        </w:rPr>
        <w:t>dministrator har i forlængelse af bestyrelsesmødet orienteret de pågældende ejere herom, således at forslag om udskiftning eventuelt kunne fremsættes på den ordinære generalforsamling</w:t>
      </w:r>
      <w:r w:rsidR="002F4571">
        <w:rPr>
          <w:rFonts w:eastAsia="Times New Roman" w:cs="Times New Roman"/>
          <w:lang w:eastAsia="da-DK"/>
        </w:rPr>
        <w:t xml:space="preserve">. Ref. </w:t>
      </w:r>
      <w:r w:rsidR="006277E5">
        <w:rPr>
          <w:rFonts w:eastAsia="Times New Roman" w:cs="Times New Roman"/>
          <w:lang w:eastAsia="da-DK"/>
        </w:rPr>
        <w:t>bem.</w:t>
      </w:r>
      <w:r>
        <w:rPr>
          <w:rFonts w:eastAsia="Times New Roman" w:cs="Times New Roman"/>
          <w:lang w:eastAsia="da-DK"/>
        </w:rPr>
        <w:t>).</w:t>
      </w:r>
    </w:p>
    <w:p w:rsidR="00093820" w:rsidRDefault="0009382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07. Mødeplan for bestyrelsesmøder</w:t>
      </w:r>
      <w:r w:rsidR="003C0B93">
        <w:rPr>
          <w:rFonts w:eastAsia="Times New Roman" w:cs="Times New Roman"/>
          <w:b/>
          <w:u w:val="single"/>
          <w:lang w:eastAsia="da-DK"/>
        </w:rPr>
        <w:t xml:space="preserve"> </w:t>
      </w:r>
      <w:r>
        <w:rPr>
          <w:rFonts w:eastAsia="Times New Roman" w:cs="Times New Roman"/>
          <w:b/>
          <w:u w:val="single"/>
          <w:lang w:eastAsia="da-DK"/>
        </w:rPr>
        <w:t>i 2014:</w:t>
      </w: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 w:rsidRPr="003262BA">
        <w:rPr>
          <w:rFonts w:eastAsia="Times New Roman" w:cs="Times New Roman"/>
          <w:lang w:eastAsia="da-DK"/>
        </w:rPr>
        <w:t>Forma</w:t>
      </w:r>
      <w:r>
        <w:rPr>
          <w:rFonts w:eastAsia="Times New Roman" w:cs="Times New Roman"/>
          <w:lang w:eastAsia="da-DK"/>
        </w:rPr>
        <w:t xml:space="preserve">nden vil senere fremsende forslag hertil. </w:t>
      </w: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08. Eventuelt:</w:t>
      </w:r>
    </w:p>
    <w:p w:rsidR="003262B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</w:p>
    <w:p w:rsidR="003F427A" w:rsidRDefault="003262BA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lang w:eastAsia="da-DK"/>
        </w:rPr>
        <w:t>Der forelå ikke noget til behandling under dette punkt.</w:t>
      </w:r>
      <w:r w:rsidR="00171D1D">
        <w:rPr>
          <w:rFonts w:eastAsia="Times New Roman" w:cs="Times New Roman"/>
          <w:b/>
          <w:u w:val="single"/>
          <w:lang w:eastAsia="da-DK"/>
        </w:rPr>
        <w:br/>
      </w: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222CD9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Som referent:</w:t>
      </w:r>
    </w:p>
    <w:p w:rsidR="00B042F5" w:rsidRDefault="00B042F5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</w:pPr>
      <w:r w:rsidRPr="000E6AD6">
        <w:rPr>
          <w:rFonts w:eastAsia="Times New Roman" w:cs="Times New Roman"/>
          <w:lang w:eastAsia="da-DK"/>
        </w:rPr>
        <w:t>Lars Fogh-Andersen</w:t>
      </w:r>
    </w:p>
    <w:p w:rsidR="00815398" w:rsidRPr="0042760E" w:rsidRDefault="00815398" w:rsidP="009733CC">
      <w:pPr>
        <w:tabs>
          <w:tab w:val="left" w:pos="1"/>
          <w:tab w:val="left" w:pos="568"/>
          <w:tab w:val="left" w:pos="1134"/>
          <w:tab w:val="left" w:pos="1703"/>
          <w:tab w:val="left" w:pos="2269"/>
          <w:tab w:val="left" w:pos="2838"/>
          <w:tab w:val="left" w:pos="3406"/>
          <w:tab w:val="left" w:pos="3972"/>
          <w:tab w:val="left" w:pos="4541"/>
          <w:tab w:val="left" w:pos="5107"/>
          <w:tab w:val="left" w:pos="5676"/>
          <w:tab w:val="left" w:pos="6244"/>
          <w:tab w:val="left" w:pos="6810"/>
          <w:tab w:val="left" w:pos="7379"/>
          <w:tab w:val="left" w:pos="7945"/>
          <w:tab w:val="left" w:pos="8514"/>
          <w:tab w:val="left" w:pos="9082"/>
          <w:tab w:val="left" w:pos="9648"/>
          <w:tab w:val="left" w:pos="10217"/>
        </w:tabs>
        <w:jc w:val="center"/>
        <w:rPr>
          <w:sz w:val="28"/>
          <w:szCs w:val="28"/>
        </w:rPr>
      </w:pPr>
    </w:p>
    <w:sectPr w:rsidR="00815398" w:rsidRPr="0042760E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C8" w:rsidRDefault="00CF5CC8" w:rsidP="00E511C4">
      <w:pPr>
        <w:spacing w:after="0" w:line="240" w:lineRule="auto"/>
      </w:pPr>
      <w:r>
        <w:separator/>
      </w:r>
    </w:p>
  </w:endnote>
  <w:endnote w:type="continuationSeparator" w:id="0">
    <w:p w:rsidR="00CF5CC8" w:rsidRDefault="00CF5CC8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C8" w:rsidRPr="00446245" w:rsidRDefault="00CF5CC8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CF5CC8" w:rsidRPr="003B34DD" w:rsidRDefault="00CF5CC8" w:rsidP="003B34DD">
    <w:pPr>
      <w:pStyle w:val="Sidefod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C8" w:rsidRDefault="00CF5CC8" w:rsidP="00E511C4">
      <w:pPr>
        <w:spacing w:after="0" w:line="240" w:lineRule="auto"/>
      </w:pPr>
      <w:r>
        <w:separator/>
      </w:r>
    </w:p>
  </w:footnote>
  <w:footnote w:type="continuationSeparator" w:id="0">
    <w:p w:rsidR="00CF5CC8" w:rsidRDefault="00CF5CC8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C8" w:rsidRPr="00834EA2" w:rsidRDefault="00CF5CC8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511C4"/>
    <w:rsid w:val="00033807"/>
    <w:rsid w:val="00034DF1"/>
    <w:rsid w:val="000375BA"/>
    <w:rsid w:val="00043C48"/>
    <w:rsid w:val="0004552A"/>
    <w:rsid w:val="000506A9"/>
    <w:rsid w:val="00056A98"/>
    <w:rsid w:val="00075AC0"/>
    <w:rsid w:val="00093820"/>
    <w:rsid w:val="000C249A"/>
    <w:rsid w:val="000C3F7C"/>
    <w:rsid w:val="000C6543"/>
    <w:rsid w:val="00102DBB"/>
    <w:rsid w:val="00112A6A"/>
    <w:rsid w:val="0011616D"/>
    <w:rsid w:val="001346F8"/>
    <w:rsid w:val="00163947"/>
    <w:rsid w:val="001710EA"/>
    <w:rsid w:val="00171D1D"/>
    <w:rsid w:val="00194FCB"/>
    <w:rsid w:val="001954B9"/>
    <w:rsid w:val="001C4117"/>
    <w:rsid w:val="001C76BE"/>
    <w:rsid w:val="001F205F"/>
    <w:rsid w:val="002156DA"/>
    <w:rsid w:val="00222CD9"/>
    <w:rsid w:val="00235871"/>
    <w:rsid w:val="00245290"/>
    <w:rsid w:val="00256146"/>
    <w:rsid w:val="002637A5"/>
    <w:rsid w:val="002642DA"/>
    <w:rsid w:val="00264978"/>
    <w:rsid w:val="002923C8"/>
    <w:rsid w:val="00295BB5"/>
    <w:rsid w:val="002A6071"/>
    <w:rsid w:val="002C066D"/>
    <w:rsid w:val="002C5E34"/>
    <w:rsid w:val="002D116A"/>
    <w:rsid w:val="002E59CA"/>
    <w:rsid w:val="002E5CCE"/>
    <w:rsid w:val="002F0879"/>
    <w:rsid w:val="002F4571"/>
    <w:rsid w:val="00311E2D"/>
    <w:rsid w:val="003204B5"/>
    <w:rsid w:val="003262BA"/>
    <w:rsid w:val="00331992"/>
    <w:rsid w:val="00363A4D"/>
    <w:rsid w:val="00367A15"/>
    <w:rsid w:val="00367AB3"/>
    <w:rsid w:val="00385697"/>
    <w:rsid w:val="00386520"/>
    <w:rsid w:val="00391DFE"/>
    <w:rsid w:val="003B34DD"/>
    <w:rsid w:val="003C0B93"/>
    <w:rsid w:val="003C3009"/>
    <w:rsid w:val="003F427A"/>
    <w:rsid w:val="003F5675"/>
    <w:rsid w:val="004072F4"/>
    <w:rsid w:val="0042316C"/>
    <w:rsid w:val="0042760E"/>
    <w:rsid w:val="004502A8"/>
    <w:rsid w:val="004655D0"/>
    <w:rsid w:val="00471688"/>
    <w:rsid w:val="00474442"/>
    <w:rsid w:val="00483A5B"/>
    <w:rsid w:val="004C6B41"/>
    <w:rsid w:val="004C7D0C"/>
    <w:rsid w:val="004D2986"/>
    <w:rsid w:val="004E026D"/>
    <w:rsid w:val="004E3E4F"/>
    <w:rsid w:val="004F1082"/>
    <w:rsid w:val="005079A6"/>
    <w:rsid w:val="00511F59"/>
    <w:rsid w:val="00521F64"/>
    <w:rsid w:val="005704A8"/>
    <w:rsid w:val="00574920"/>
    <w:rsid w:val="005860A1"/>
    <w:rsid w:val="00597974"/>
    <w:rsid w:val="005B0043"/>
    <w:rsid w:val="005D0CA9"/>
    <w:rsid w:val="005D35FD"/>
    <w:rsid w:val="005E21E0"/>
    <w:rsid w:val="005E3C48"/>
    <w:rsid w:val="005F11B6"/>
    <w:rsid w:val="005F296B"/>
    <w:rsid w:val="00605F82"/>
    <w:rsid w:val="0062390D"/>
    <w:rsid w:val="006277E5"/>
    <w:rsid w:val="00642203"/>
    <w:rsid w:val="00650DB6"/>
    <w:rsid w:val="006617E0"/>
    <w:rsid w:val="0066590F"/>
    <w:rsid w:val="006706F7"/>
    <w:rsid w:val="00674E77"/>
    <w:rsid w:val="0068573F"/>
    <w:rsid w:val="00690FE0"/>
    <w:rsid w:val="006969EF"/>
    <w:rsid w:val="006D60D4"/>
    <w:rsid w:val="006E5D05"/>
    <w:rsid w:val="006F324B"/>
    <w:rsid w:val="00714128"/>
    <w:rsid w:val="007159EC"/>
    <w:rsid w:val="007175AA"/>
    <w:rsid w:val="00723ADF"/>
    <w:rsid w:val="00725801"/>
    <w:rsid w:val="00743297"/>
    <w:rsid w:val="007465BA"/>
    <w:rsid w:val="00750251"/>
    <w:rsid w:val="00765643"/>
    <w:rsid w:val="007955EC"/>
    <w:rsid w:val="007A31A4"/>
    <w:rsid w:val="007A42F8"/>
    <w:rsid w:val="007C0389"/>
    <w:rsid w:val="007C4957"/>
    <w:rsid w:val="007D7507"/>
    <w:rsid w:val="00815398"/>
    <w:rsid w:val="00826B9A"/>
    <w:rsid w:val="008270F5"/>
    <w:rsid w:val="00834EA2"/>
    <w:rsid w:val="008375DF"/>
    <w:rsid w:val="00852B74"/>
    <w:rsid w:val="00857321"/>
    <w:rsid w:val="008654CA"/>
    <w:rsid w:val="00876E6A"/>
    <w:rsid w:val="0088495F"/>
    <w:rsid w:val="00890240"/>
    <w:rsid w:val="008A4D0A"/>
    <w:rsid w:val="008C2065"/>
    <w:rsid w:val="008E6B4D"/>
    <w:rsid w:val="008E6BFE"/>
    <w:rsid w:val="008F1AE2"/>
    <w:rsid w:val="00902638"/>
    <w:rsid w:val="00923ED9"/>
    <w:rsid w:val="0093136E"/>
    <w:rsid w:val="00931B31"/>
    <w:rsid w:val="00937D9E"/>
    <w:rsid w:val="00953156"/>
    <w:rsid w:val="009533EF"/>
    <w:rsid w:val="00954AF9"/>
    <w:rsid w:val="00956B47"/>
    <w:rsid w:val="00961B0D"/>
    <w:rsid w:val="00961C7C"/>
    <w:rsid w:val="009633F1"/>
    <w:rsid w:val="009733CC"/>
    <w:rsid w:val="00980C0C"/>
    <w:rsid w:val="00984F4D"/>
    <w:rsid w:val="0098717D"/>
    <w:rsid w:val="00993CA9"/>
    <w:rsid w:val="009A61D5"/>
    <w:rsid w:val="009A7C9B"/>
    <w:rsid w:val="009B0D09"/>
    <w:rsid w:val="009B6BAF"/>
    <w:rsid w:val="009D2B12"/>
    <w:rsid w:val="009D747A"/>
    <w:rsid w:val="009E1C9B"/>
    <w:rsid w:val="009E3861"/>
    <w:rsid w:val="009E4E3D"/>
    <w:rsid w:val="00A14065"/>
    <w:rsid w:val="00A21706"/>
    <w:rsid w:val="00A2420E"/>
    <w:rsid w:val="00A42E85"/>
    <w:rsid w:val="00A50ED8"/>
    <w:rsid w:val="00A51D8C"/>
    <w:rsid w:val="00A606FD"/>
    <w:rsid w:val="00A61A6B"/>
    <w:rsid w:val="00A65F75"/>
    <w:rsid w:val="00A83C95"/>
    <w:rsid w:val="00A84699"/>
    <w:rsid w:val="00A86B97"/>
    <w:rsid w:val="00A8750F"/>
    <w:rsid w:val="00A877FA"/>
    <w:rsid w:val="00AA1314"/>
    <w:rsid w:val="00AB72AC"/>
    <w:rsid w:val="00AC36D0"/>
    <w:rsid w:val="00AC5311"/>
    <w:rsid w:val="00AD0E19"/>
    <w:rsid w:val="00B005D2"/>
    <w:rsid w:val="00B042F5"/>
    <w:rsid w:val="00B23B24"/>
    <w:rsid w:val="00B26060"/>
    <w:rsid w:val="00B3481D"/>
    <w:rsid w:val="00B43F0A"/>
    <w:rsid w:val="00B45879"/>
    <w:rsid w:val="00B45E53"/>
    <w:rsid w:val="00B51148"/>
    <w:rsid w:val="00B524C3"/>
    <w:rsid w:val="00B536C3"/>
    <w:rsid w:val="00B53800"/>
    <w:rsid w:val="00B67F59"/>
    <w:rsid w:val="00B73894"/>
    <w:rsid w:val="00B750BA"/>
    <w:rsid w:val="00B763C9"/>
    <w:rsid w:val="00BB3233"/>
    <w:rsid w:val="00BC7040"/>
    <w:rsid w:val="00BD0538"/>
    <w:rsid w:val="00BD507B"/>
    <w:rsid w:val="00BD6120"/>
    <w:rsid w:val="00BE0BC4"/>
    <w:rsid w:val="00BF18EA"/>
    <w:rsid w:val="00BF3885"/>
    <w:rsid w:val="00BF6E73"/>
    <w:rsid w:val="00C10882"/>
    <w:rsid w:val="00C16A83"/>
    <w:rsid w:val="00C46588"/>
    <w:rsid w:val="00C47FA0"/>
    <w:rsid w:val="00C74688"/>
    <w:rsid w:val="00C84361"/>
    <w:rsid w:val="00C85B1A"/>
    <w:rsid w:val="00C92860"/>
    <w:rsid w:val="00C946E4"/>
    <w:rsid w:val="00C96A30"/>
    <w:rsid w:val="00CB0243"/>
    <w:rsid w:val="00CC5E7B"/>
    <w:rsid w:val="00CD59D2"/>
    <w:rsid w:val="00CF5CC8"/>
    <w:rsid w:val="00D03F26"/>
    <w:rsid w:val="00D1399F"/>
    <w:rsid w:val="00D1418D"/>
    <w:rsid w:val="00D21901"/>
    <w:rsid w:val="00D22363"/>
    <w:rsid w:val="00D22FE9"/>
    <w:rsid w:val="00D30F69"/>
    <w:rsid w:val="00D351E2"/>
    <w:rsid w:val="00D35E68"/>
    <w:rsid w:val="00D423BA"/>
    <w:rsid w:val="00D47560"/>
    <w:rsid w:val="00D65D37"/>
    <w:rsid w:val="00D67B68"/>
    <w:rsid w:val="00D73872"/>
    <w:rsid w:val="00D74590"/>
    <w:rsid w:val="00D96E0D"/>
    <w:rsid w:val="00DA5C2E"/>
    <w:rsid w:val="00DB13E2"/>
    <w:rsid w:val="00DB185F"/>
    <w:rsid w:val="00DC1293"/>
    <w:rsid w:val="00DC4DB9"/>
    <w:rsid w:val="00DD6125"/>
    <w:rsid w:val="00DF5735"/>
    <w:rsid w:val="00E03BE7"/>
    <w:rsid w:val="00E207C4"/>
    <w:rsid w:val="00E26875"/>
    <w:rsid w:val="00E511C4"/>
    <w:rsid w:val="00E567D5"/>
    <w:rsid w:val="00E706EB"/>
    <w:rsid w:val="00E71F03"/>
    <w:rsid w:val="00E75BE2"/>
    <w:rsid w:val="00E9067F"/>
    <w:rsid w:val="00EA25A7"/>
    <w:rsid w:val="00EC0904"/>
    <w:rsid w:val="00EC47AF"/>
    <w:rsid w:val="00F23F9A"/>
    <w:rsid w:val="00F44868"/>
    <w:rsid w:val="00F4737B"/>
    <w:rsid w:val="00F5544A"/>
    <w:rsid w:val="00F6028E"/>
    <w:rsid w:val="00F6085F"/>
    <w:rsid w:val="00F70DEB"/>
    <w:rsid w:val="00F9350B"/>
    <w:rsid w:val="00F94B5B"/>
    <w:rsid w:val="00FA4F56"/>
    <w:rsid w:val="00FB2DAE"/>
    <w:rsid w:val="00FD2BB8"/>
    <w:rsid w:val="00FE3405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5"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40A3-3CB8-4295-8471-2839E9D0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Stephan Meyhoff Süberkrüb Admin</cp:lastModifiedBy>
  <cp:revision>17</cp:revision>
  <cp:lastPrinted>2014-02-10T09:45:00Z</cp:lastPrinted>
  <dcterms:created xsi:type="dcterms:W3CDTF">2014-03-06T11:54:00Z</dcterms:created>
  <dcterms:modified xsi:type="dcterms:W3CDTF">2014-03-10T08:58:00Z</dcterms:modified>
</cp:coreProperties>
</file>